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7AF" w:rsidRDefault="002737AF">
      <w:pPr>
        <w:spacing w:before="5" w:after="0" w:line="130" w:lineRule="exact"/>
        <w:rPr>
          <w:sz w:val="13"/>
          <w:szCs w:val="13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4C78D9">
      <w:pPr>
        <w:spacing w:before="23" w:after="0" w:line="240" w:lineRule="auto"/>
        <w:ind w:left="100" w:right="-2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029" style="position:absolute;left:0;text-align:left;margin-left:1in;margin-top:20.2pt;width:482.4pt;height:.1pt;z-index:-251657728;mso-position-horizontal-relative:page" coordorigin="1440,404" coordsize="9648,2">
            <v:shape id="_x0000_s1030" style="position:absolute;left:1440;top:404;width:9648;height:2" coordorigin="1440,404" coordsize="9648,0" path="m1440,404r9648,e" filled="f">
              <v:path arrowok="t"/>
            </v:shape>
            <w10:wrap anchorx="page"/>
          </v:group>
        </w:pic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DATA</w:t>
      </w:r>
      <w:r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VALIDATION</w:t>
      </w:r>
      <w:r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SUMMARY</w:t>
      </w:r>
      <w:r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REPORT</w:t>
      </w:r>
    </w:p>
    <w:p w:rsidR="002737AF" w:rsidRDefault="002737AF">
      <w:pPr>
        <w:spacing w:before="8" w:after="0" w:line="190" w:lineRule="exact"/>
        <w:rPr>
          <w:sz w:val="19"/>
          <w:szCs w:val="19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4C78D9">
      <w:pPr>
        <w:spacing w:after="0" w:line="268" w:lineRule="auto"/>
        <w:ind w:left="100" w:right="431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TRONOX</w:t>
      </w:r>
      <w:r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PARCEL</w:t>
      </w:r>
      <w:r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VE</w:t>
      </w:r>
      <w:r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IGATION JANUARY</w:t>
      </w:r>
      <w:r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2008</w:t>
      </w:r>
    </w:p>
    <w:p w:rsidR="002737AF" w:rsidRDefault="004C78D9">
      <w:pPr>
        <w:spacing w:before="1" w:after="0" w:line="268" w:lineRule="auto"/>
        <w:ind w:left="100" w:right="552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BMI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INDUSTRIAL</w:t>
      </w:r>
      <w:r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COMPLEX CLARK</w:t>
      </w:r>
      <w:r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COUNTY,</w:t>
      </w:r>
      <w:r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NEVADA</w:t>
      </w: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before="7" w:after="0" w:line="280" w:lineRule="exact"/>
        <w:rPr>
          <w:sz w:val="28"/>
          <w:szCs w:val="28"/>
        </w:rPr>
      </w:pPr>
    </w:p>
    <w:p w:rsidR="002737AF" w:rsidRDefault="004C78D9">
      <w:pPr>
        <w:spacing w:after="0" w:line="240" w:lineRule="auto"/>
        <w:ind w:left="4039" w:right="403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Prepared 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r:</w:t>
      </w:r>
    </w:p>
    <w:p w:rsidR="002737AF" w:rsidRDefault="004C78D9">
      <w:pPr>
        <w:spacing w:before="84" w:after="0" w:line="240" w:lineRule="auto"/>
        <w:ind w:left="2779" w:right="277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Basic Environmental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ompany (BEC)</w:t>
      </w:r>
    </w:p>
    <w:p w:rsidR="002737AF" w:rsidRDefault="004C78D9">
      <w:pPr>
        <w:spacing w:before="84" w:after="0" w:line="240" w:lineRule="auto"/>
        <w:ind w:left="3179" w:right="318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875 West Warm Springs Road</w:t>
      </w:r>
    </w:p>
    <w:p w:rsidR="002737AF" w:rsidRDefault="004C78D9">
      <w:pPr>
        <w:spacing w:before="84" w:after="0" w:line="240" w:lineRule="auto"/>
        <w:ind w:left="3405" w:right="34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Henderson, Nevada 89015</w:t>
      </w: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80" w:lineRule="exact"/>
        <w:rPr>
          <w:sz w:val="28"/>
          <w:szCs w:val="28"/>
        </w:rPr>
      </w:pPr>
    </w:p>
    <w:p w:rsidR="002737AF" w:rsidRDefault="004C78D9">
      <w:pPr>
        <w:spacing w:after="0" w:line="720" w:lineRule="atLeast"/>
        <w:ind w:left="3923" w:right="3923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Prepared by: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ERM-West,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Inc.</w:t>
      </w:r>
      <w:proofErr w:type="gramEnd"/>
    </w:p>
    <w:p w:rsidR="002737AF" w:rsidRDefault="004C78D9">
      <w:pPr>
        <w:spacing w:before="84" w:after="0" w:line="240" w:lineRule="auto"/>
        <w:ind w:left="2889" w:right="288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2525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Natomas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Park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rive, Suite 350</w:t>
      </w:r>
    </w:p>
    <w:p w:rsidR="002737AF" w:rsidRDefault="004C78D9">
      <w:pPr>
        <w:spacing w:before="84" w:after="0" w:line="240" w:lineRule="auto"/>
        <w:ind w:left="3212" w:right="321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Sacramento, California 95833</w:t>
      </w: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before="4" w:after="0" w:line="280" w:lineRule="exact"/>
        <w:rPr>
          <w:sz w:val="28"/>
          <w:szCs w:val="28"/>
        </w:rPr>
      </w:pPr>
    </w:p>
    <w:p w:rsidR="002737AF" w:rsidRDefault="004C78D9">
      <w:pPr>
        <w:spacing w:after="0" w:line="271" w:lineRule="exact"/>
        <w:ind w:left="4099" w:right="409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APRIL 2008</w:t>
      </w: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after="0" w:line="200" w:lineRule="exact"/>
        <w:rPr>
          <w:sz w:val="20"/>
          <w:szCs w:val="20"/>
        </w:rPr>
      </w:pPr>
    </w:p>
    <w:p w:rsidR="002737AF" w:rsidRDefault="002737AF">
      <w:pPr>
        <w:spacing w:before="5" w:after="0" w:line="280" w:lineRule="exact"/>
        <w:rPr>
          <w:sz w:val="28"/>
          <w:szCs w:val="28"/>
        </w:rPr>
      </w:pPr>
      <w:bookmarkStart w:id="0" w:name="_GoBack"/>
      <w:bookmarkEnd w:id="0"/>
    </w:p>
    <w:sectPr w:rsidR="002737AF" w:rsidSect="004C78D9">
      <w:footerReference w:type="default" r:id="rId7"/>
      <w:type w:val="continuous"/>
      <w:pgSz w:w="12240" w:h="15840"/>
      <w:pgMar w:top="1480" w:right="1320" w:bottom="1530" w:left="1340" w:header="720" w:footer="8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78D9" w:rsidRDefault="004C78D9" w:rsidP="004C78D9">
      <w:pPr>
        <w:spacing w:after="0" w:line="240" w:lineRule="auto"/>
      </w:pPr>
      <w:r>
        <w:separator/>
      </w:r>
    </w:p>
  </w:endnote>
  <w:endnote w:type="continuationSeparator" w:id="0">
    <w:p w:rsidR="004C78D9" w:rsidRDefault="004C78D9" w:rsidP="004C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78D9" w:rsidRDefault="004C78D9" w:rsidP="004C78D9">
    <w:pPr>
      <w:spacing w:before="36" w:after="0" w:line="240" w:lineRule="auto"/>
      <w:ind w:right="99"/>
      <w:jc w:val="right"/>
      <w:rPr>
        <w:rFonts w:ascii="Times New Roman" w:eastAsia="Times New Roman" w:hAnsi="Times New Roman" w:cs="Times New Roman"/>
        <w:sz w:val="18"/>
        <w:szCs w:val="1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6E276E9" wp14:editId="08F89227">
          <wp:simplePos x="0" y="0"/>
          <wp:positionH relativeFrom="page">
            <wp:posOffset>965200</wp:posOffset>
          </wp:positionH>
          <wp:positionV relativeFrom="paragraph">
            <wp:posOffset>69215</wp:posOffset>
          </wp:positionV>
          <wp:extent cx="1106805" cy="44831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6805" cy="448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pict>
        <v:group id="_x0000_s2050" style="position:absolute;left:0;text-align:left;margin-left:70.5pt;margin-top:.8pt;width:471pt;height:.1pt;z-index:-251656192;mso-position-horizontal-relative:page;mso-position-vertical-relative:text" coordorigin="1410,16" coordsize="9420,2">
          <v:shape id="_x0000_s2051" style="position:absolute;left:1410;top:16;width:9420;height:2" coordorigin="1410,16" coordsize="9420,0" path="m1410,16r9420,e" filled="f" strokeweight=".58pt">
            <v:path arrowok="t"/>
          </v:shape>
          <w10:wrap anchorx="page"/>
        </v:group>
      </w:pict>
    </w:r>
    <w:r>
      <w:rPr>
        <w:rFonts w:ascii="Times New Roman" w:eastAsia="Times New Roman" w:hAnsi="Times New Roman" w:cs="Times New Roman"/>
        <w:i/>
        <w:sz w:val="18"/>
        <w:szCs w:val="18"/>
      </w:rPr>
      <w:t>2008</w:t>
    </w:r>
    <w:r>
      <w:rPr>
        <w:rFonts w:ascii="Times New Roman" w:eastAsia="Times New Roman" w:hAnsi="Times New Roman" w:cs="Times New Roman"/>
        <w:i/>
        <w:spacing w:val="1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Tronox</w:t>
    </w:r>
    <w:r>
      <w:rPr>
        <w:rFonts w:ascii="Times New Roman" w:eastAsia="Times New Roman" w:hAnsi="Times New Roman" w:cs="Times New Roman"/>
        <w:i/>
        <w:spacing w:val="1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P</w:t>
    </w:r>
    <w:r>
      <w:rPr>
        <w:rFonts w:ascii="Times New Roman" w:eastAsia="Times New Roman" w:hAnsi="Times New Roman" w:cs="Times New Roman"/>
        <w:i/>
        <w:spacing w:val="-1"/>
        <w:sz w:val="18"/>
        <w:szCs w:val="18"/>
      </w:rPr>
      <w:t>a</w:t>
    </w:r>
    <w:r>
      <w:rPr>
        <w:rFonts w:ascii="Times New Roman" w:eastAsia="Times New Roman" w:hAnsi="Times New Roman" w:cs="Times New Roman"/>
        <w:i/>
        <w:sz w:val="18"/>
        <w:szCs w:val="18"/>
      </w:rPr>
      <w:t>rcel</w:t>
    </w:r>
    <w:r>
      <w:rPr>
        <w:rFonts w:ascii="Times New Roman" w:eastAsia="Times New Roman" w:hAnsi="Times New Roman" w:cs="Times New Roman"/>
        <w:i/>
        <w:spacing w:val="1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H</w:t>
    </w:r>
    <w:r>
      <w:rPr>
        <w:rFonts w:ascii="Times New Roman" w:eastAsia="Times New Roman" w:hAnsi="Times New Roman" w:cs="Times New Roman"/>
        <w:i/>
        <w:spacing w:val="-1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Investigation</w:t>
    </w:r>
  </w:p>
  <w:p w:rsidR="004C78D9" w:rsidRDefault="004C78D9" w:rsidP="004C78D9">
    <w:pPr>
      <w:spacing w:after="0" w:line="240" w:lineRule="auto"/>
      <w:ind w:right="100"/>
      <w:jc w:val="right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i/>
        <w:sz w:val="18"/>
        <w:szCs w:val="18"/>
      </w:rPr>
      <w:t>DVSR</w:t>
    </w:r>
    <w:r>
      <w:rPr>
        <w:rFonts w:ascii="Times New Roman" w:eastAsia="Times New Roman" w:hAnsi="Times New Roman" w:cs="Times New Roman"/>
        <w:i/>
        <w:spacing w:val="1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Revision</w:t>
    </w:r>
    <w:r>
      <w:rPr>
        <w:rFonts w:ascii="Times New Roman" w:eastAsia="Times New Roman" w:hAnsi="Times New Roman" w:cs="Times New Roman"/>
        <w:i/>
        <w:spacing w:val="-2"/>
        <w:sz w:val="18"/>
        <w:szCs w:val="18"/>
      </w:rPr>
      <w:t xml:space="preserve"> </w:t>
    </w:r>
    <w:r>
      <w:rPr>
        <w:rFonts w:ascii="Times New Roman" w:eastAsia="Times New Roman" w:hAnsi="Times New Roman" w:cs="Times New Roman"/>
        <w:i/>
        <w:sz w:val="18"/>
        <w:szCs w:val="18"/>
      </w:rPr>
      <w:t>0</w:t>
    </w:r>
  </w:p>
  <w:p w:rsidR="004C78D9" w:rsidRDefault="004C78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78D9" w:rsidRDefault="004C78D9" w:rsidP="004C78D9">
      <w:pPr>
        <w:spacing w:after="0" w:line="240" w:lineRule="auto"/>
      </w:pPr>
      <w:r>
        <w:separator/>
      </w:r>
    </w:p>
  </w:footnote>
  <w:footnote w:type="continuationSeparator" w:id="0">
    <w:p w:rsidR="004C78D9" w:rsidRDefault="004C78D9" w:rsidP="004C78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737AF"/>
    <w:rsid w:val="002737AF"/>
    <w:rsid w:val="004C7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78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78D9"/>
  </w:style>
  <w:style w:type="paragraph" w:styleId="Footer">
    <w:name w:val="footer"/>
    <w:basedOn w:val="Normal"/>
    <w:link w:val="FooterChar"/>
    <w:uiPriority w:val="99"/>
    <w:unhideWhenUsed/>
    <w:rsid w:val="004C78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78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303</Characters>
  <Application>Microsoft Office Word</Application>
  <DocSecurity>0</DocSecurity>
  <Lines>2</Lines>
  <Paragraphs>1</Paragraphs>
  <ScaleCrop>false</ScaleCrop>
  <Company>Northgate Environmental Management, Inc.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BEC DVSR (Tronox Parcel H)</dc:title>
  <dc:creator>BEC, ERM</dc:creator>
  <cp:lastModifiedBy>abby</cp:lastModifiedBy>
  <cp:revision>2</cp:revision>
  <dcterms:created xsi:type="dcterms:W3CDTF">2012-10-15T12:29:00Z</dcterms:created>
  <dcterms:modified xsi:type="dcterms:W3CDTF">2012-10-15T19:37:00Z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2012-10-15T00:00:00Z</vt:filetime>
  </property>
  <property fmtid="{D5CDD505-2E9C-101B-9397-08002B2CF9AE}" pid="3" name="LastSaved">
    <vt:filetime>2012-10-15T00:00:00Z</vt:filetime>
  </property>
</Properties>
</file>